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144C" w14:textId="78966BAC" w:rsidR="00000000" w:rsidRPr="00CC2C35" w:rsidRDefault="00CC2C35" w:rsidP="00CC2C35">
      <w:pPr>
        <w:jc w:val="center"/>
        <w:rPr>
          <w:rFonts w:ascii="Arial" w:hAnsi="Arial" w:cs="Arial"/>
          <w:sz w:val="36"/>
          <w:szCs w:val="36"/>
        </w:rPr>
      </w:pPr>
      <w:r w:rsidRPr="00CC2C35">
        <w:rPr>
          <w:rFonts w:ascii="Arial" w:hAnsi="Arial" w:cs="Arial"/>
          <w:sz w:val="36"/>
          <w:szCs w:val="36"/>
        </w:rPr>
        <w:t>PROGRAMME FETE DE LA TRUFFE D’AUPS</w:t>
      </w:r>
    </w:p>
    <w:p w14:paraId="4B04B3E3" w14:textId="02FB962E" w:rsidR="00CC2C35" w:rsidRPr="00CC2C35" w:rsidRDefault="00CC2C35" w:rsidP="00CC2C35">
      <w:pPr>
        <w:jc w:val="center"/>
        <w:rPr>
          <w:rFonts w:ascii="Arial" w:hAnsi="Arial" w:cs="Arial"/>
          <w:sz w:val="36"/>
          <w:szCs w:val="36"/>
        </w:rPr>
      </w:pPr>
      <w:r w:rsidRPr="00CC2C35">
        <w:rPr>
          <w:rFonts w:ascii="Arial" w:hAnsi="Arial" w:cs="Arial"/>
          <w:sz w:val="36"/>
          <w:szCs w:val="36"/>
        </w:rPr>
        <w:t>DIMANCHE 26 JANVIER 2025</w:t>
      </w:r>
    </w:p>
    <w:p w14:paraId="07EEC088" w14:textId="77777777" w:rsidR="00CC2C35" w:rsidRDefault="00CC2C35"/>
    <w:p w14:paraId="2EC00E73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9H45-10h15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 : Danses provençales Lou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Pebre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Dai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8F71118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10H15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> : Ouverture de la 32</w:t>
      </w:r>
      <w:r w:rsidRPr="0081342B">
        <w:rPr>
          <w:rFonts w:ascii="Arial" w:hAnsi="Arial" w:cs="Arial"/>
          <w:color w:val="000000" w:themeColor="text1"/>
          <w:sz w:val="24"/>
          <w:szCs w:val="24"/>
          <w:vertAlign w:val="superscript"/>
        </w:rPr>
        <w:t>ème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fête de la truffe noire d’Aups. Discours du président du syndicat des trufficulteurs et du maire. Ouverture du Marché du Terroir et de l’espace restauration : vente de plats à emporter ou à consommer sur place.</w:t>
      </w:r>
    </w:p>
    <w:p w14:paraId="59578BDA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10H-10H45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 : démonstration et dégustation culinaire :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n°1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proofErr w:type="spellStart"/>
      <w:r w:rsidRPr="0081342B">
        <w:rPr>
          <w:rFonts w:ascii="Arial" w:hAnsi="Arial" w:cs="Arial"/>
          <w:color w:val="ED7D31" w:themeColor="accent2"/>
          <w:sz w:val="24"/>
          <w:szCs w:val="24"/>
        </w:rPr>
        <w:t>pithivier</w:t>
      </w:r>
      <w:proofErr w:type="spellEnd"/>
      <w:r w:rsidRPr="0081342B">
        <w:rPr>
          <w:rFonts w:ascii="Arial" w:hAnsi="Arial" w:cs="Arial"/>
          <w:color w:val="ED7D31" w:themeColor="accent2"/>
          <w:sz w:val="24"/>
          <w:szCs w:val="24"/>
        </w:rPr>
        <w:t xml:space="preserve"> de noix de St Jacques à la truffe 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>par les Toques Blanches  (7€ par personne, inscription préalable à la Maison de la Truffe d’Aups).</w:t>
      </w:r>
    </w:p>
    <w:p w14:paraId="0E9D04A3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10H-16H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 : visite libre de l’espace muséographique de la Maison de la Truffe (payant : 3.5€ par adulte, 9€ famille 2 adultes + 2 enfants – 18 ans). Entrées limitées à 25 personnes par heure, chaque début d’heure : 10 h, 11 h, 12 h, 13 h, 14 h, 15 h, 16 h. Durée de visite limitée à 1 h. </w:t>
      </w:r>
    </w:p>
    <w:p w14:paraId="38C79DE8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11H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 : démonstration de cavage</w:t>
      </w:r>
    </w:p>
    <w:p w14:paraId="5D01AC10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11H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11H45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: démonstration et dégustation culinaire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n°2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Pr="0081342B">
        <w:rPr>
          <w:rFonts w:ascii="Arial" w:hAnsi="Arial" w:cs="Arial"/>
          <w:color w:val="ED7D31" w:themeColor="accent2"/>
          <w:sz w:val="24"/>
          <w:szCs w:val="24"/>
        </w:rPr>
        <w:t xml:space="preserve">raviole végétal à la truffe  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>par les Toques Blanches  (7€ par personne, inscription préalable à la Maison de la Truffe d’Aups).</w:t>
      </w:r>
    </w:p>
    <w:p w14:paraId="2432D966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11H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> : Messe à la Collégiale Saint Pancrace.</w:t>
      </w:r>
    </w:p>
    <w:p w14:paraId="334786C7" w14:textId="77777777" w:rsidR="00530DE8" w:rsidRDefault="00CC2C35" w:rsidP="00CC2C3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A partir de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11H30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> : repas à la truffe organisés par les restaurateurs aupsois</w:t>
      </w:r>
      <w:r w:rsidR="00530DE8">
        <w:rPr>
          <w:rFonts w:ascii="Arial" w:hAnsi="Arial" w:cs="Arial"/>
          <w:color w:val="000000" w:themeColor="text1"/>
          <w:sz w:val="24"/>
          <w:szCs w:val="24"/>
        </w:rPr>
        <w:t xml:space="preserve">, dont nos partenaires le Grand Hôtel et le St Marc, ainsi que 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le Jas de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Majastre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à Bauduen </w:t>
      </w:r>
      <w:r w:rsidRPr="0081342B">
        <w:rPr>
          <w:rFonts w:ascii="Arial" w:hAnsi="Arial" w:cs="Arial"/>
          <w:b/>
          <w:bCs/>
          <w:color w:val="000000" w:themeColor="text1"/>
          <w:sz w:val="24"/>
          <w:szCs w:val="24"/>
        </w:rPr>
        <w:t>(réservation conseillée directement auprès des restaurateurs)</w:t>
      </w:r>
      <w:r w:rsidR="00530DE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DCAF3FF" w14:textId="11392303" w:rsidR="00CC2C35" w:rsidRPr="0081342B" w:rsidRDefault="00530DE8" w:rsidP="00CC2C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="00CC2C35" w:rsidRPr="0081342B">
        <w:rPr>
          <w:rFonts w:ascii="Arial" w:hAnsi="Arial" w:cs="Arial"/>
          <w:color w:val="000000" w:themeColor="text1"/>
          <w:sz w:val="24"/>
          <w:szCs w:val="24"/>
        </w:rPr>
        <w:t xml:space="preserve">estauration sur la Place </w:t>
      </w:r>
      <w:proofErr w:type="spellStart"/>
      <w:r w:rsidR="00CC2C35" w:rsidRPr="0081342B">
        <w:rPr>
          <w:rFonts w:ascii="Arial" w:hAnsi="Arial" w:cs="Arial"/>
          <w:color w:val="000000" w:themeColor="text1"/>
          <w:sz w:val="24"/>
          <w:szCs w:val="24"/>
        </w:rPr>
        <w:t>Bidouré</w:t>
      </w:r>
      <w:proofErr w:type="spellEnd"/>
      <w:r w:rsidR="00CC2C35" w:rsidRPr="0081342B">
        <w:rPr>
          <w:rFonts w:ascii="Arial" w:hAnsi="Arial" w:cs="Arial"/>
          <w:color w:val="000000" w:themeColor="text1"/>
          <w:sz w:val="24"/>
          <w:szCs w:val="24"/>
        </w:rPr>
        <w:t xml:space="preserve"> à déguster sur place, table et chaises installées à côté de la fontaine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parvis de mairie, </w:t>
      </w:r>
      <w:r w:rsidR="00CC2C35" w:rsidRPr="0081342B">
        <w:rPr>
          <w:rFonts w:ascii="Arial" w:hAnsi="Arial" w:cs="Arial"/>
          <w:color w:val="000000" w:themeColor="text1"/>
          <w:sz w:val="24"/>
          <w:szCs w:val="24"/>
        </w:rPr>
        <w:t>ou à emporter (sans réservation).</w:t>
      </w:r>
    </w:p>
    <w:p w14:paraId="7DFF6496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>Sur réservation et payable d’avance auprès des Toques Blanches téléphone : 06.31.72.83.49 , menu tout truffe au Centre Culturel d’Aups : Mise en bouche+ entrée + plat + fromage + dessert + eau plate et pétillante : 75€.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(vin en supplément, Domaine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Valcolombe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Villecroze)</w:t>
      </w:r>
    </w:p>
    <w:p w14:paraId="49C2BE5C" w14:textId="17F43D80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12H-12H30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> : bénédiction des trufficulteurs et des chiens sur le parvis de la Collégiale St Pancrace</w:t>
      </w:r>
      <w:r w:rsidR="002953B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0DB09A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12H30-13H00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> : vente aux enchères des plus belles truffes du marché.</w:t>
      </w:r>
    </w:p>
    <w:p w14:paraId="5B3CF456" w14:textId="77777777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15H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> : démonstration de cavage et jeu d’initiation à la chasse à la truffe.</w:t>
      </w:r>
    </w:p>
    <w:p w14:paraId="4C7672C4" w14:textId="13167906" w:rsidR="00CC2C35" w:rsidRPr="0081342B" w:rsidRDefault="00CC2C35" w:rsidP="00CC2C3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16H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 : conférence sur la truffe de M. BENARD Jean- Luc,  pépiniériste spécialisé en plans truffiers. En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résence  de Madame Eglantine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Rocchia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qui présentera le livre de son père, </w:t>
      </w:r>
      <w:r w:rsidR="00C8213A" w:rsidRPr="0081342B">
        <w:rPr>
          <w:rFonts w:ascii="Arial" w:hAnsi="Arial" w:cs="Arial"/>
          <w:color w:val="000000" w:themeColor="text1"/>
          <w:sz w:val="24"/>
          <w:szCs w:val="24"/>
        </w:rPr>
        <w:t>grand passionné de truffes (gratuit sans réservation)</w:t>
      </w:r>
      <w:r w:rsidR="00C8213A">
        <w:rPr>
          <w:rFonts w:ascii="Arial" w:hAnsi="Arial" w:cs="Arial"/>
          <w:color w:val="000000" w:themeColor="text1"/>
          <w:sz w:val="24"/>
          <w:szCs w:val="24"/>
        </w:rPr>
        <w:t xml:space="preserve">, Eloge de la truffe, </w:t>
      </w:r>
      <w:proofErr w:type="spellStart"/>
      <w:r w:rsidR="00C8213A">
        <w:rPr>
          <w:rFonts w:ascii="Arial" w:hAnsi="Arial" w:cs="Arial"/>
          <w:color w:val="000000" w:themeColor="text1"/>
          <w:sz w:val="24"/>
          <w:szCs w:val="24"/>
        </w:rPr>
        <w:t>JM</w:t>
      </w:r>
      <w:proofErr w:type="spellEnd"/>
      <w:r w:rsidR="00C821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8213A">
        <w:rPr>
          <w:rFonts w:ascii="Arial" w:hAnsi="Arial" w:cs="Arial"/>
          <w:color w:val="000000" w:themeColor="text1"/>
          <w:sz w:val="24"/>
          <w:szCs w:val="24"/>
        </w:rPr>
        <w:t>Rocchia</w:t>
      </w:r>
      <w:proofErr w:type="spellEnd"/>
      <w:r w:rsidR="00C8213A">
        <w:rPr>
          <w:rFonts w:ascii="Arial" w:hAnsi="Arial" w:cs="Arial"/>
          <w:color w:val="000000" w:themeColor="text1"/>
          <w:sz w:val="24"/>
          <w:szCs w:val="24"/>
        </w:rPr>
        <w:t xml:space="preserve">, Acte Sud. </w:t>
      </w:r>
    </w:p>
    <w:p w14:paraId="771D95C7" w14:textId="77777777" w:rsidR="00CC2C35" w:rsidRPr="0081342B" w:rsidRDefault="00CC2C35" w:rsidP="00CC2C35">
      <w:pPr>
        <w:rPr>
          <w:rFonts w:ascii="Arial" w:hAnsi="Arial" w:cs="Arial"/>
          <w:sz w:val="24"/>
          <w:szCs w:val="24"/>
        </w:rPr>
      </w:pPr>
    </w:p>
    <w:sectPr w:rsidR="00CC2C35" w:rsidRPr="0081342B" w:rsidSect="00AE5F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35"/>
    <w:rsid w:val="002953BC"/>
    <w:rsid w:val="002E0ACB"/>
    <w:rsid w:val="003C6A89"/>
    <w:rsid w:val="00530DE8"/>
    <w:rsid w:val="005A6DC3"/>
    <w:rsid w:val="00817DE2"/>
    <w:rsid w:val="00891F90"/>
    <w:rsid w:val="00AE5FC1"/>
    <w:rsid w:val="00B204DF"/>
    <w:rsid w:val="00C8213A"/>
    <w:rsid w:val="00CC2C35"/>
    <w:rsid w:val="00D30444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903A"/>
  <w15:chartTrackingRefBased/>
  <w15:docId w15:val="{57B0B0A0-85C0-434D-8942-3E4ECBE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35"/>
    <w:pPr>
      <w:spacing w:after="160"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de la Truffe</dc:creator>
  <cp:keywords/>
  <dc:description/>
  <cp:lastModifiedBy>Maison de la Truffe</cp:lastModifiedBy>
  <cp:revision>5</cp:revision>
  <cp:lastPrinted>2024-12-10T09:14:00Z</cp:lastPrinted>
  <dcterms:created xsi:type="dcterms:W3CDTF">2024-12-10T08:57:00Z</dcterms:created>
  <dcterms:modified xsi:type="dcterms:W3CDTF">2024-12-10T09:14:00Z</dcterms:modified>
</cp:coreProperties>
</file>